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AD" w:rsidRDefault="005E2260" w:rsidP="00653C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  <w:r w:rsidR="00653CAD" w:rsidRPr="00653CAD">
        <w:rPr>
          <w:rFonts w:hint="eastAsia"/>
          <w:b/>
          <w:sz w:val="32"/>
          <w:szCs w:val="32"/>
        </w:rPr>
        <w:t>陶瓷企业岗位技能培训分类</w:t>
      </w:r>
    </w:p>
    <w:p w:rsidR="00BC07AA" w:rsidRDefault="00BC07AA" w:rsidP="00653CAD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984"/>
        <w:gridCol w:w="5579"/>
      </w:tblGrid>
      <w:tr w:rsidR="00653CAD" w:rsidRPr="00653CAD" w:rsidTr="00BC07AA">
        <w:tc>
          <w:tcPr>
            <w:tcW w:w="959" w:type="dxa"/>
            <w:vAlign w:val="center"/>
          </w:tcPr>
          <w:p w:rsidR="00653CAD" w:rsidRPr="00BC07AA" w:rsidRDefault="00653CAD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Theme="minorEastAsia" w:cs="Times New Roman"/>
                <w:sz w:val="24"/>
                <w:szCs w:val="24"/>
              </w:rPr>
              <w:t>代号</w:t>
            </w:r>
          </w:p>
        </w:tc>
        <w:tc>
          <w:tcPr>
            <w:tcW w:w="1984" w:type="dxa"/>
            <w:vAlign w:val="center"/>
          </w:tcPr>
          <w:p w:rsidR="00653CAD" w:rsidRPr="00BC07AA" w:rsidRDefault="00B33D99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工种</w:t>
            </w:r>
            <w:r w:rsidR="00653CAD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579" w:type="dxa"/>
            <w:vAlign w:val="center"/>
          </w:tcPr>
          <w:p w:rsidR="00653CAD" w:rsidRPr="00BC07AA" w:rsidRDefault="00653CAD" w:rsidP="00BC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岗位培训内容</w:t>
            </w:r>
          </w:p>
        </w:tc>
      </w:tr>
      <w:tr w:rsidR="00653CAD" w:rsidRPr="00653CAD" w:rsidTr="00BC07AA">
        <w:tc>
          <w:tcPr>
            <w:tcW w:w="959" w:type="dxa"/>
            <w:vAlign w:val="center"/>
          </w:tcPr>
          <w:p w:rsidR="00653CAD" w:rsidRPr="00BC07AA" w:rsidRDefault="00653CAD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984" w:type="dxa"/>
            <w:vAlign w:val="center"/>
          </w:tcPr>
          <w:p w:rsidR="00653CAD" w:rsidRPr="00BC07AA" w:rsidRDefault="00653CAD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球磨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</w:tc>
        <w:tc>
          <w:tcPr>
            <w:tcW w:w="5579" w:type="dxa"/>
          </w:tcPr>
          <w:p w:rsidR="00653CAD" w:rsidRPr="00BC07AA" w:rsidRDefault="001465C2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原</w:t>
            </w:r>
            <w:r w:rsidR="00653CAD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料仓、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料</w:t>
            </w:r>
            <w:r w:rsidR="00653CAD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均化、配料、球磨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、浆料均化、除铁、过筛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、检测</w:t>
            </w:r>
            <w:r w:rsidR="00653CAD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</w:p>
        </w:tc>
      </w:tr>
      <w:tr w:rsidR="00653CAD" w:rsidRPr="00653CAD" w:rsidTr="00BC07AA">
        <w:tc>
          <w:tcPr>
            <w:tcW w:w="959" w:type="dxa"/>
            <w:vAlign w:val="center"/>
          </w:tcPr>
          <w:p w:rsidR="00653CAD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:rsidR="00653CAD" w:rsidRPr="00BC07AA" w:rsidRDefault="009B5907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喷雾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</w:tc>
        <w:tc>
          <w:tcPr>
            <w:tcW w:w="5579" w:type="dxa"/>
          </w:tcPr>
          <w:p w:rsidR="00653CAD" w:rsidRPr="00BC07AA" w:rsidRDefault="009B5907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配浆、喷雾</w:t>
            </w:r>
            <w:r w:rsidR="001465C2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（司炉、看泵、筛底）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、粉</w:t>
            </w:r>
            <w:r w:rsidR="001465C2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料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仓、配粉</w:t>
            </w:r>
            <w:r w:rsidR="001465C2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、送粉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、检测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</w:p>
        </w:tc>
      </w:tr>
      <w:tr w:rsidR="001465C2" w:rsidRPr="00653CAD" w:rsidTr="00BC07AA">
        <w:tc>
          <w:tcPr>
            <w:tcW w:w="959" w:type="dxa"/>
            <w:vAlign w:val="center"/>
          </w:tcPr>
          <w:p w:rsidR="001465C2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:rsidR="001465C2" w:rsidRPr="00BC07AA" w:rsidRDefault="001465C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浆工</w:t>
            </w:r>
          </w:p>
        </w:tc>
        <w:tc>
          <w:tcPr>
            <w:tcW w:w="5579" w:type="dxa"/>
          </w:tcPr>
          <w:p w:rsidR="001465C2" w:rsidRPr="00BC07AA" w:rsidRDefault="001465C2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化工仓、配料、球磨、过筛、除铁、浆均化、送釉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、检测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</w:p>
        </w:tc>
      </w:tr>
      <w:tr w:rsidR="001465C2" w:rsidRPr="00653CAD" w:rsidTr="00BC07AA">
        <w:tc>
          <w:tcPr>
            <w:tcW w:w="959" w:type="dxa"/>
            <w:vAlign w:val="center"/>
          </w:tcPr>
          <w:p w:rsidR="001465C2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D1</w:t>
            </w:r>
          </w:p>
        </w:tc>
        <w:tc>
          <w:tcPr>
            <w:tcW w:w="1984" w:type="dxa"/>
            <w:vAlign w:val="center"/>
          </w:tcPr>
          <w:p w:rsidR="001465C2" w:rsidRPr="00BC07AA" w:rsidRDefault="001465C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成型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Ⅰ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</w:tcPr>
          <w:p w:rsidR="001465C2" w:rsidRPr="00BC07AA" w:rsidRDefault="00CD77F2" w:rsidP="00B3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针对内墙砖、外墙砖、广场砖、彩马等产品的冲压成型</w:t>
            </w:r>
            <w:r w:rsidR="00B30224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工艺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操作</w:t>
            </w:r>
          </w:p>
        </w:tc>
      </w:tr>
      <w:tr w:rsidR="001465C2" w:rsidRPr="00653CAD" w:rsidTr="00BC07AA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465C2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D2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5C2" w:rsidRPr="00BC07AA" w:rsidRDefault="001465C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成型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Ⅱ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:rsidR="001465C2" w:rsidRPr="00BC07AA" w:rsidRDefault="00CD77F2" w:rsidP="00D2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针对仿古砖、渗花砖等产品的冲压成型</w:t>
            </w:r>
            <w:r w:rsidR="00B30224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工艺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操作</w:t>
            </w:r>
          </w:p>
        </w:tc>
      </w:tr>
      <w:tr w:rsidR="00CD77F2" w:rsidRPr="00653CAD" w:rsidTr="00BC07AA">
        <w:trPr>
          <w:trHeight w:val="57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D77F2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D3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77F2" w:rsidRPr="00BC07AA" w:rsidRDefault="00CD77F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成型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Ⅲ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vAlign w:val="center"/>
          </w:tcPr>
          <w:p w:rsidR="00CD77F2" w:rsidRPr="00BC07AA" w:rsidRDefault="00CD77F2" w:rsidP="00B3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针对二次布料微粉抛光砖</w:t>
            </w:r>
            <w:r w:rsidR="004412B5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冲压成型</w:t>
            </w:r>
            <w:r w:rsidR="00B30224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工艺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操作</w:t>
            </w:r>
          </w:p>
        </w:tc>
      </w:tr>
      <w:tr w:rsidR="001465C2" w:rsidRPr="00653CAD" w:rsidTr="00BC07AA">
        <w:tc>
          <w:tcPr>
            <w:tcW w:w="959" w:type="dxa"/>
            <w:vAlign w:val="center"/>
          </w:tcPr>
          <w:p w:rsidR="001465C2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E1</w:t>
            </w:r>
          </w:p>
        </w:tc>
        <w:tc>
          <w:tcPr>
            <w:tcW w:w="1984" w:type="dxa"/>
            <w:vAlign w:val="center"/>
          </w:tcPr>
          <w:p w:rsidR="001465C2" w:rsidRPr="00BC07AA" w:rsidRDefault="001465C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线工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Ⅰ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vAlign w:val="center"/>
          </w:tcPr>
          <w:p w:rsidR="001465C2" w:rsidRPr="00BC07AA" w:rsidRDefault="00CD77F2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针对内墙砖</w:t>
            </w:r>
            <w:r w:rsidR="00B30224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擦坯、喷水、淋底釉、淋面釉、印花、背浆、洗边、检测等</w:t>
            </w:r>
          </w:p>
        </w:tc>
      </w:tr>
      <w:tr w:rsidR="001465C2" w:rsidRPr="00653CAD" w:rsidTr="00BC07AA">
        <w:trPr>
          <w:trHeight w:val="64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465C2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E2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5C2" w:rsidRPr="00BC07AA" w:rsidRDefault="001465C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线工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Ⅱ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1465C2" w:rsidRPr="00BC07AA" w:rsidRDefault="00CD77F2" w:rsidP="00B33D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针对仿古砖</w:t>
            </w:r>
            <w:r w:rsidR="00B30224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喷水、淋底釉、淋面釉、背浆、洗边、检测（浆、坯）等</w:t>
            </w:r>
          </w:p>
        </w:tc>
      </w:tr>
      <w:tr w:rsidR="00B30224" w:rsidRPr="00653CAD" w:rsidTr="00BC07AA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24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E3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24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线工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Ⅲ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B30224" w:rsidRPr="00BC07AA" w:rsidRDefault="00B30224" w:rsidP="00B33D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针对外墙砖、广场砖、彩马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：喷水、甩底釉、甩面釉、打点釉、背浆、检测等</w:t>
            </w:r>
          </w:p>
        </w:tc>
      </w:tr>
      <w:tr w:rsidR="00B30224" w:rsidRPr="00653CAD" w:rsidTr="00BC07AA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24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E4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24" w:rsidRPr="00BC07AA" w:rsidRDefault="00B30224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釉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线工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Ⅳ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24" w:rsidRPr="00BC07AA" w:rsidRDefault="00B30224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针对渗花砖</w:t>
            </w:r>
            <w:r w:rsidR="00B33D99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：恒温、擦坯、印花、淋水、预干燥、检测等</w:t>
            </w:r>
          </w:p>
        </w:tc>
      </w:tr>
      <w:tr w:rsidR="00672371" w:rsidRPr="00653CAD" w:rsidTr="00BC07AA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F1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印花工（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Ⅰ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针对平面网板印花机工艺操作</w:t>
            </w:r>
          </w:p>
        </w:tc>
      </w:tr>
      <w:tr w:rsidR="00672371" w:rsidRPr="00653CAD" w:rsidTr="00BC07AA">
        <w:trPr>
          <w:trHeight w:val="2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F2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印花工（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Ⅱ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针对橡胶辊筒印花机工艺操作</w:t>
            </w:r>
          </w:p>
        </w:tc>
      </w:tr>
      <w:tr w:rsidR="00672371" w:rsidRPr="00653CAD" w:rsidTr="00BC07AA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F3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印花工（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Ⅲ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71" w:rsidRPr="00BC07AA" w:rsidRDefault="00672371" w:rsidP="00B3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针对喷墨打印设备</w:t>
            </w:r>
            <w:r w:rsidR="007A1532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工艺操作</w:t>
            </w:r>
          </w:p>
        </w:tc>
      </w:tr>
      <w:tr w:rsidR="00672371" w:rsidRPr="00653CAD" w:rsidTr="00BC07AA">
        <w:trPr>
          <w:trHeight w:val="497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G1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72371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窑炉工</w:t>
            </w:r>
            <w:r w:rsidR="00672371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72371"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Ⅰ</w:t>
            </w:r>
            <w:r w:rsidR="00672371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672371" w:rsidRPr="00BC07AA" w:rsidRDefault="00672371" w:rsidP="004818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针对内墙砖：干燥、素烧（</w:t>
            </w:r>
            <w:r w:rsidR="0048180C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窑头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、出砖、司炉）、釉烧（入口、出砖、司炉）、护窑、测量等</w:t>
            </w:r>
          </w:p>
        </w:tc>
      </w:tr>
      <w:tr w:rsidR="00672371" w:rsidRPr="00653CAD" w:rsidTr="00BC07AA">
        <w:tc>
          <w:tcPr>
            <w:tcW w:w="959" w:type="dxa"/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G2</w:t>
            </w:r>
          </w:p>
        </w:tc>
        <w:tc>
          <w:tcPr>
            <w:tcW w:w="1984" w:type="dxa"/>
            <w:vAlign w:val="center"/>
          </w:tcPr>
          <w:p w:rsidR="00672371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窑炉工</w:t>
            </w:r>
            <w:r w:rsidR="00672371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72371"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Ⅱ</w:t>
            </w:r>
            <w:r w:rsidR="00672371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</w:tcPr>
          <w:p w:rsidR="00672371" w:rsidRPr="00BC07AA" w:rsidRDefault="00672371" w:rsidP="004818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针对外墙砖、广场砖、彩马：干燥、素烧（</w:t>
            </w:r>
            <w:r w:rsidR="0048180C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窑头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、出砖、司炉）、护窑、测量等</w:t>
            </w:r>
          </w:p>
        </w:tc>
      </w:tr>
      <w:tr w:rsidR="00672371" w:rsidRPr="00653CAD" w:rsidTr="00BC07AA">
        <w:tc>
          <w:tcPr>
            <w:tcW w:w="959" w:type="dxa"/>
            <w:vAlign w:val="center"/>
          </w:tcPr>
          <w:p w:rsidR="00672371" w:rsidRPr="00BC07AA" w:rsidRDefault="00672371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G3</w:t>
            </w:r>
          </w:p>
        </w:tc>
        <w:tc>
          <w:tcPr>
            <w:tcW w:w="1984" w:type="dxa"/>
            <w:vAlign w:val="center"/>
          </w:tcPr>
          <w:p w:rsidR="00672371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窑炉工</w:t>
            </w:r>
            <w:r w:rsidR="00672371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72371"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Ⅲ</w:t>
            </w:r>
            <w:r w:rsidR="00672371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</w:tcPr>
          <w:p w:rsidR="00672371" w:rsidRPr="00BC07AA" w:rsidRDefault="00672371" w:rsidP="004818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针对抛光砖、瓷质仿古砖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：干燥、素烧（</w:t>
            </w:r>
            <w:r w:rsidR="0048180C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窑头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、出砖、司炉）、护窑、测量等</w:t>
            </w:r>
          </w:p>
        </w:tc>
      </w:tr>
      <w:tr w:rsidR="007A1532" w:rsidRPr="00653CAD" w:rsidTr="00BC07AA">
        <w:trPr>
          <w:trHeight w:val="70"/>
        </w:trPr>
        <w:tc>
          <w:tcPr>
            <w:tcW w:w="959" w:type="dxa"/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</w:p>
        </w:tc>
        <w:tc>
          <w:tcPr>
            <w:tcW w:w="1984" w:type="dxa"/>
            <w:vAlign w:val="center"/>
          </w:tcPr>
          <w:p w:rsidR="007A1532" w:rsidRPr="00BC07AA" w:rsidRDefault="007A1532" w:rsidP="0089480F">
            <w:pPr>
              <w:spacing w:line="360" w:lineRule="auto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抛光工</w:t>
            </w:r>
          </w:p>
        </w:tc>
        <w:tc>
          <w:tcPr>
            <w:tcW w:w="5579" w:type="dxa"/>
          </w:tcPr>
          <w:p w:rsidR="007A1532" w:rsidRPr="00BC07AA" w:rsidRDefault="007A1532" w:rsidP="007A1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磨边、刮平、粗抛、精抛（坯抛、釉抛）、上蜡、包装等</w:t>
            </w:r>
          </w:p>
        </w:tc>
      </w:tr>
      <w:tr w:rsidR="007A1532" w:rsidRPr="00653CAD" w:rsidTr="00BC07AA">
        <w:trPr>
          <w:trHeight w:val="70"/>
        </w:trPr>
        <w:tc>
          <w:tcPr>
            <w:tcW w:w="959" w:type="dxa"/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I1</w:t>
            </w:r>
          </w:p>
        </w:tc>
        <w:tc>
          <w:tcPr>
            <w:tcW w:w="1984" w:type="dxa"/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分选工（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Ⅰ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vAlign w:val="center"/>
          </w:tcPr>
          <w:p w:rsidR="007A1532" w:rsidRPr="00BC07AA" w:rsidRDefault="007A153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针对集中分选（大规格砖）工艺操作</w:t>
            </w:r>
          </w:p>
        </w:tc>
      </w:tr>
      <w:tr w:rsidR="007A1532" w:rsidRPr="00653CAD" w:rsidTr="00BC07AA">
        <w:trPr>
          <w:trHeight w:val="70"/>
        </w:trPr>
        <w:tc>
          <w:tcPr>
            <w:tcW w:w="959" w:type="dxa"/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I2</w:t>
            </w:r>
          </w:p>
        </w:tc>
        <w:tc>
          <w:tcPr>
            <w:tcW w:w="1984" w:type="dxa"/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分选工（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Ⅱ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vAlign w:val="center"/>
          </w:tcPr>
          <w:p w:rsidR="007A1532" w:rsidRPr="00BC07AA" w:rsidRDefault="007A153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针对在线分选（小规格砖）工艺操作</w:t>
            </w:r>
          </w:p>
        </w:tc>
      </w:tr>
      <w:tr w:rsidR="007A1532" w:rsidRPr="00653CAD" w:rsidTr="00BC07AA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J1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质检工（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Ⅰ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:rsidR="007A1532" w:rsidRPr="00BC07AA" w:rsidRDefault="007A1532" w:rsidP="005E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针对原材料进厂检验（泥、砂、化工</w:t>
            </w:r>
            <w:r w:rsidR="005E2260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、颜料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等）</w:t>
            </w:r>
          </w:p>
        </w:tc>
      </w:tr>
      <w:tr w:rsidR="007A1532" w:rsidRPr="00653CAD" w:rsidTr="00BC07AA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J2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1532" w:rsidRPr="00BC07AA" w:rsidRDefault="007A1532" w:rsidP="00B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质检工（</w:t>
            </w:r>
            <w:r w:rsidRPr="00BC07AA">
              <w:rPr>
                <w:rFonts w:asciiTheme="minorEastAsia" w:hAnsiTheme="minorEastAsia" w:cs="Times New Roman" w:hint="eastAsia"/>
                <w:sz w:val="24"/>
                <w:szCs w:val="24"/>
              </w:rPr>
              <w:t>Ⅱ</w:t>
            </w: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1532" w:rsidRPr="00BC07AA" w:rsidRDefault="007A1532" w:rsidP="005E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针对生产过程检验（浆、粉、坯、釉</w:t>
            </w:r>
            <w:r w:rsidR="005E2260" w:rsidRPr="00BC07AA">
              <w:rPr>
                <w:rFonts w:ascii="Times New Roman" w:hAnsi="Times New Roman" w:cs="Times New Roman" w:hint="eastAsia"/>
                <w:sz w:val="24"/>
                <w:szCs w:val="24"/>
              </w:rPr>
              <w:t>、砖等）</w:t>
            </w:r>
          </w:p>
        </w:tc>
      </w:tr>
    </w:tbl>
    <w:p w:rsidR="005E2260" w:rsidRDefault="005E2260" w:rsidP="005E22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附件二：</w:t>
      </w:r>
      <w:r w:rsidRPr="00653CAD">
        <w:rPr>
          <w:rFonts w:hint="eastAsia"/>
          <w:b/>
          <w:sz w:val="32"/>
          <w:szCs w:val="32"/>
        </w:rPr>
        <w:t>陶瓷企业岗位技能培训</w:t>
      </w:r>
      <w:r>
        <w:rPr>
          <w:rFonts w:hint="eastAsia"/>
          <w:b/>
          <w:sz w:val="32"/>
          <w:szCs w:val="32"/>
        </w:rPr>
        <w:t>报名表</w:t>
      </w:r>
    </w:p>
    <w:p w:rsidR="005E2260" w:rsidRPr="005E2260" w:rsidRDefault="005E2260" w:rsidP="005E2260">
      <w:pPr>
        <w:rPr>
          <w:sz w:val="28"/>
          <w:szCs w:val="28"/>
        </w:rPr>
      </w:pPr>
      <w:r w:rsidRPr="005E2260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（盖章）</w:t>
      </w:r>
      <w:r w:rsidRPr="005E226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1242"/>
        <w:gridCol w:w="2410"/>
        <w:gridCol w:w="1418"/>
        <w:gridCol w:w="1984"/>
        <w:gridCol w:w="1468"/>
      </w:tblGrid>
      <w:tr w:rsidR="005E2260" w:rsidRPr="00653CAD" w:rsidTr="005E2260">
        <w:tc>
          <w:tcPr>
            <w:tcW w:w="1242" w:type="dxa"/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AD">
              <w:rPr>
                <w:rFonts w:ascii="Times New Roman" w:hAnsiTheme="minorEastAsia" w:cs="Times New Roman"/>
                <w:sz w:val="28"/>
                <w:szCs w:val="28"/>
              </w:rPr>
              <w:t>代号</w:t>
            </w:r>
          </w:p>
        </w:tc>
        <w:tc>
          <w:tcPr>
            <w:tcW w:w="2410" w:type="dxa"/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工种名称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2260" w:rsidRPr="00653CAD" w:rsidRDefault="004412B5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计划</w:t>
            </w:r>
            <w:r w:rsidR="005E2260">
              <w:rPr>
                <w:rFonts w:ascii="Times New Roman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E2260" w:rsidRPr="00653CAD" w:rsidRDefault="005E2260" w:rsidP="0044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计划</w:t>
            </w:r>
            <w:r w:rsidR="004412B5">
              <w:rPr>
                <w:rFonts w:ascii="Times New Roman" w:hAnsi="Times New Roman" w:cs="Times New Roman" w:hint="eastAsia"/>
                <w:sz w:val="28"/>
                <w:szCs w:val="28"/>
              </w:rPr>
              <w:t>时段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备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注</w:t>
            </w:r>
          </w:p>
        </w:tc>
      </w:tr>
      <w:tr w:rsidR="005E2260" w:rsidRPr="00653CAD" w:rsidTr="005E2260">
        <w:trPr>
          <w:trHeight w:val="390"/>
        </w:trPr>
        <w:tc>
          <w:tcPr>
            <w:tcW w:w="1242" w:type="dxa"/>
            <w:tcBorders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1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2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0" w:rsidRPr="00653CAD" w:rsidTr="005E2260">
        <w:trPr>
          <w:trHeight w:val="29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2260" w:rsidRPr="00653CAD" w:rsidRDefault="005E2260" w:rsidP="0033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60" w:rsidRPr="009B5907" w:rsidRDefault="005E2260" w:rsidP="0033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60" w:rsidRPr="005E2260" w:rsidRDefault="005E2260" w:rsidP="00E67C18">
      <w:pPr>
        <w:spacing w:beforeLines="50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5E2260">
        <w:rPr>
          <w:rFonts w:ascii="仿宋" w:eastAsia="仿宋" w:hAnsi="仿宋" w:cs="Times New Roman" w:hint="eastAsia"/>
          <w:sz w:val="24"/>
          <w:szCs w:val="24"/>
        </w:rPr>
        <w:t>注：</w:t>
      </w:r>
      <w:r w:rsidR="00E67C18">
        <w:rPr>
          <w:rFonts w:ascii="仿宋" w:eastAsia="仿宋" w:hAnsi="仿宋" w:cs="Times New Roman"/>
          <w:sz w:val="24"/>
          <w:szCs w:val="24"/>
        </w:rPr>
        <w:fldChar w:fldCharType="begin"/>
      </w:r>
      <w:r w:rsidR="004412B5">
        <w:rPr>
          <w:rFonts w:ascii="仿宋" w:eastAsia="仿宋" w:hAnsi="仿宋" w:cs="Times New Roman"/>
          <w:sz w:val="24"/>
          <w:szCs w:val="24"/>
        </w:rPr>
        <w:instrText xml:space="preserve"> </w:instrText>
      </w:r>
      <w:r w:rsidR="004412B5">
        <w:rPr>
          <w:rFonts w:ascii="仿宋" w:eastAsia="仿宋" w:hAnsi="仿宋" w:cs="Times New Roman" w:hint="eastAsia"/>
          <w:sz w:val="24"/>
          <w:szCs w:val="24"/>
        </w:rPr>
        <w:instrText>eq \o\ac(○,</w:instrText>
      </w:r>
      <w:r w:rsidR="004412B5" w:rsidRPr="004412B5">
        <w:rPr>
          <w:rFonts w:ascii="仿宋" w:eastAsia="仿宋" w:hAnsi="仿宋" w:cs="Times New Roman" w:hint="eastAsia"/>
          <w:position w:val="3"/>
          <w:sz w:val="16"/>
          <w:szCs w:val="24"/>
        </w:rPr>
        <w:instrText>1</w:instrText>
      </w:r>
      <w:r w:rsidR="004412B5">
        <w:rPr>
          <w:rFonts w:ascii="仿宋" w:eastAsia="仿宋" w:hAnsi="仿宋" w:cs="Times New Roman" w:hint="eastAsia"/>
          <w:sz w:val="24"/>
          <w:szCs w:val="24"/>
        </w:rPr>
        <w:instrText>)</w:instrText>
      </w:r>
      <w:r w:rsidR="00E67C18">
        <w:rPr>
          <w:rFonts w:ascii="仿宋" w:eastAsia="仿宋" w:hAnsi="仿宋" w:cs="Times New Roman"/>
          <w:sz w:val="24"/>
          <w:szCs w:val="24"/>
        </w:rPr>
        <w:fldChar w:fldCharType="end"/>
      </w:r>
      <w:r>
        <w:rPr>
          <w:rFonts w:ascii="仿宋" w:eastAsia="仿宋" w:hAnsi="仿宋" w:cs="Times New Roman" w:hint="eastAsia"/>
          <w:sz w:val="24"/>
          <w:szCs w:val="24"/>
        </w:rPr>
        <w:t>企业可根据附表1</w:t>
      </w:r>
      <w:r w:rsidR="004412B5">
        <w:rPr>
          <w:rFonts w:ascii="仿宋" w:eastAsia="仿宋" w:hAnsi="仿宋" w:cs="Times New Roman" w:hint="eastAsia"/>
          <w:sz w:val="24"/>
          <w:szCs w:val="24"/>
        </w:rPr>
        <w:t>的岗位项目进行选择，如确需增加其他岗位项目，企业可提出补充要求；</w:t>
      </w:r>
      <w:r w:rsidR="00E67C18">
        <w:rPr>
          <w:rFonts w:ascii="仿宋" w:eastAsia="仿宋" w:hAnsi="仿宋" w:cs="Times New Roman"/>
          <w:sz w:val="24"/>
          <w:szCs w:val="24"/>
        </w:rPr>
        <w:fldChar w:fldCharType="begin"/>
      </w:r>
      <w:r w:rsidR="004412B5">
        <w:rPr>
          <w:rFonts w:ascii="仿宋" w:eastAsia="仿宋" w:hAnsi="仿宋" w:cs="Times New Roman"/>
          <w:sz w:val="24"/>
          <w:szCs w:val="24"/>
        </w:rPr>
        <w:instrText xml:space="preserve"> </w:instrText>
      </w:r>
      <w:r w:rsidR="004412B5">
        <w:rPr>
          <w:rFonts w:ascii="仿宋" w:eastAsia="仿宋" w:hAnsi="仿宋" w:cs="Times New Roman" w:hint="eastAsia"/>
          <w:sz w:val="24"/>
          <w:szCs w:val="24"/>
        </w:rPr>
        <w:instrText>eq \o\ac(○,</w:instrText>
      </w:r>
      <w:r w:rsidR="004412B5" w:rsidRPr="004412B5">
        <w:rPr>
          <w:rFonts w:ascii="仿宋" w:eastAsia="仿宋" w:hAnsi="仿宋" w:cs="Times New Roman" w:hint="eastAsia"/>
          <w:position w:val="3"/>
          <w:sz w:val="16"/>
          <w:szCs w:val="24"/>
        </w:rPr>
        <w:instrText>2</w:instrText>
      </w:r>
      <w:r w:rsidR="004412B5">
        <w:rPr>
          <w:rFonts w:ascii="仿宋" w:eastAsia="仿宋" w:hAnsi="仿宋" w:cs="Times New Roman" w:hint="eastAsia"/>
          <w:sz w:val="24"/>
          <w:szCs w:val="24"/>
        </w:rPr>
        <w:instrText>)</w:instrText>
      </w:r>
      <w:r w:rsidR="00E67C18">
        <w:rPr>
          <w:rFonts w:ascii="仿宋" w:eastAsia="仿宋" w:hAnsi="仿宋" w:cs="Times New Roman"/>
          <w:sz w:val="24"/>
          <w:szCs w:val="24"/>
        </w:rPr>
        <w:fldChar w:fldCharType="end"/>
      </w:r>
      <w:r w:rsidR="004412B5">
        <w:rPr>
          <w:rFonts w:ascii="仿宋" w:eastAsia="仿宋" w:hAnsi="仿宋" w:cs="Times New Roman" w:hint="eastAsia"/>
          <w:sz w:val="24"/>
          <w:szCs w:val="24"/>
        </w:rPr>
        <w:t>“计划时段”指计划安排培训的时间段，例如</w:t>
      </w:r>
      <w:r w:rsidR="004412B5" w:rsidRPr="0089480F">
        <w:rPr>
          <w:rFonts w:ascii="Times New Roman" w:eastAsia="仿宋" w:hAnsi="Times New Roman" w:cs="Times New Roman"/>
          <w:sz w:val="24"/>
          <w:szCs w:val="24"/>
        </w:rPr>
        <w:t>2015</w:t>
      </w:r>
      <w:r w:rsidR="004412B5">
        <w:rPr>
          <w:rFonts w:ascii="仿宋" w:eastAsia="仿宋" w:hAnsi="仿宋" w:cs="Times New Roman" w:hint="eastAsia"/>
          <w:sz w:val="24"/>
          <w:szCs w:val="24"/>
        </w:rPr>
        <w:t>年</w:t>
      </w:r>
      <w:r w:rsidR="004412B5" w:rsidRPr="0089480F">
        <w:rPr>
          <w:rFonts w:ascii="Times New Roman" w:eastAsia="仿宋" w:hAnsi="Times New Roman" w:cs="Times New Roman"/>
          <w:sz w:val="24"/>
          <w:szCs w:val="24"/>
        </w:rPr>
        <w:t>3~6</w:t>
      </w:r>
      <w:r w:rsidR="004412B5">
        <w:rPr>
          <w:rFonts w:ascii="仿宋" w:eastAsia="仿宋" w:hAnsi="仿宋" w:cs="Times New Roman" w:hint="eastAsia"/>
          <w:sz w:val="24"/>
          <w:szCs w:val="24"/>
        </w:rPr>
        <w:t>月，不用填准确日期。</w:t>
      </w:r>
    </w:p>
    <w:sectPr w:rsidR="005E2260" w:rsidRPr="005E2260" w:rsidSect="0005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C8" w:rsidRDefault="00D443C8" w:rsidP="00BC07AA">
      <w:r>
        <w:separator/>
      </w:r>
    </w:p>
  </w:endnote>
  <w:endnote w:type="continuationSeparator" w:id="0">
    <w:p w:rsidR="00D443C8" w:rsidRDefault="00D443C8" w:rsidP="00BC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C8" w:rsidRDefault="00D443C8" w:rsidP="00BC07AA">
      <w:r>
        <w:separator/>
      </w:r>
    </w:p>
  </w:footnote>
  <w:footnote w:type="continuationSeparator" w:id="0">
    <w:p w:rsidR="00D443C8" w:rsidRDefault="00D443C8" w:rsidP="00BC0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AD"/>
    <w:rsid w:val="000522CD"/>
    <w:rsid w:val="001465C2"/>
    <w:rsid w:val="00436CAE"/>
    <w:rsid w:val="004412B5"/>
    <w:rsid w:val="0048180C"/>
    <w:rsid w:val="005E2260"/>
    <w:rsid w:val="00653CAD"/>
    <w:rsid w:val="00672371"/>
    <w:rsid w:val="007312CC"/>
    <w:rsid w:val="007A1532"/>
    <w:rsid w:val="0089480F"/>
    <w:rsid w:val="009B5907"/>
    <w:rsid w:val="00B30224"/>
    <w:rsid w:val="00B33D99"/>
    <w:rsid w:val="00BC07AA"/>
    <w:rsid w:val="00CD77F2"/>
    <w:rsid w:val="00D24105"/>
    <w:rsid w:val="00D443C8"/>
    <w:rsid w:val="00E67C18"/>
    <w:rsid w:val="00ED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07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07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C8E1-DAE3-4008-B5EF-92B4BB0A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Administrator</cp:lastModifiedBy>
  <cp:revision>4</cp:revision>
  <dcterms:created xsi:type="dcterms:W3CDTF">2014-09-04T02:19:00Z</dcterms:created>
  <dcterms:modified xsi:type="dcterms:W3CDTF">2014-09-05T01:29:00Z</dcterms:modified>
</cp:coreProperties>
</file>